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158D2" w14:textId="77777777" w:rsidR="00676614" w:rsidRPr="00676614" w:rsidRDefault="00676614" w:rsidP="00676614">
      <w:pPr>
        <w:shd w:val="clear" w:color="auto" w:fill="F4F4F4"/>
        <w:spacing w:before="100" w:beforeAutospacing="1" w:after="100" w:afterAutospacing="1"/>
        <w:jc w:val="both"/>
        <w:outlineLvl w:val="1"/>
        <w:rPr>
          <w:rFonts w:ascii="Bebas Neue" w:eastAsia="Times New Roman" w:hAnsi="Bebas Neue" w:cs="Segoe UI"/>
          <w:b/>
          <w:bCs/>
          <w:color w:val="333333"/>
          <w:sz w:val="44"/>
          <w:szCs w:val="44"/>
          <w:lang w:eastAsia="en-GB"/>
        </w:rPr>
      </w:pPr>
      <w:r w:rsidRPr="00676614">
        <w:rPr>
          <w:rFonts w:ascii="Bebas Neue" w:eastAsia="Times New Roman" w:hAnsi="Bebas Neue" w:cs="Segoe UI"/>
          <w:b/>
          <w:bCs/>
          <w:color w:val="333333"/>
          <w:sz w:val="44"/>
          <w:szCs w:val="44"/>
          <w:lang w:val="en-GB" w:eastAsia="en-GB"/>
        </w:rPr>
        <w:t>Anti-Slavery and Human Trafficking Statement for the financial year ending 30 June 2019</w:t>
      </w:r>
    </w:p>
    <w:p w14:paraId="5779355F" w14:textId="77777777" w:rsidR="00676614" w:rsidRPr="00676614" w:rsidRDefault="00676614" w:rsidP="00676614">
      <w:pPr>
        <w:shd w:val="clear" w:color="auto" w:fill="F4F4F4"/>
        <w:spacing w:before="100" w:beforeAutospacing="1" w:after="100" w:afterAutospacing="1"/>
        <w:jc w:val="both"/>
        <w:rPr>
          <w:rFonts w:ascii="OpenSans" w:eastAsia="Times New Roman" w:hAnsi="OpenSans" w:cs="OpenSans"/>
          <w:color w:val="333333"/>
          <w:lang w:eastAsia="en-GB"/>
        </w:rPr>
      </w:pPr>
      <w:r w:rsidRPr="00676614">
        <w:rPr>
          <w:rFonts w:ascii="OpenSans" w:eastAsia="Times New Roman" w:hAnsi="OpenSans" w:cs="OpenSans"/>
          <w:color w:val="333333"/>
          <w:lang w:val="en-GB" w:eastAsia="en-GB"/>
        </w:rPr>
        <w:t>This statement sets out the steps that Daniel J Edelman Ltd ("Edelman UK") and its subsidiaries have taken to prevent slavery and human trafficking in its supply chains and in other parts of its business. </w:t>
      </w:r>
    </w:p>
    <w:p w14:paraId="6001697B" w14:textId="77777777" w:rsidR="00676614" w:rsidRPr="00676614" w:rsidRDefault="00676614" w:rsidP="00676614">
      <w:pPr>
        <w:shd w:val="clear" w:color="auto" w:fill="F4F4F4"/>
        <w:spacing w:before="100" w:beforeAutospacing="1" w:after="100" w:afterAutospacing="1"/>
        <w:jc w:val="both"/>
        <w:outlineLvl w:val="1"/>
        <w:rPr>
          <w:rFonts w:ascii="Bebas Neue" w:eastAsia="Times New Roman" w:hAnsi="Bebas Neue" w:cs="Segoe UI"/>
          <w:b/>
          <w:bCs/>
          <w:color w:val="333333"/>
          <w:sz w:val="44"/>
          <w:szCs w:val="44"/>
          <w:lang w:val="en-GB" w:eastAsia="en-GB"/>
        </w:rPr>
      </w:pPr>
      <w:r w:rsidRPr="00676614">
        <w:rPr>
          <w:rFonts w:ascii="Bebas Neue" w:eastAsia="Times New Roman" w:hAnsi="Bebas Neue" w:cs="Segoe UI"/>
          <w:b/>
          <w:bCs/>
          <w:color w:val="333333"/>
          <w:sz w:val="44"/>
          <w:szCs w:val="44"/>
          <w:lang w:val="en-GB" w:eastAsia="en-GB"/>
        </w:rPr>
        <w:t>Our business</w:t>
      </w:r>
    </w:p>
    <w:p w14:paraId="31388A12" w14:textId="77777777" w:rsidR="00676614" w:rsidRPr="00676614" w:rsidRDefault="00676614" w:rsidP="00676614">
      <w:pPr>
        <w:shd w:val="clear" w:color="auto" w:fill="F4F4F4"/>
        <w:spacing w:before="100" w:beforeAutospacing="1" w:after="100" w:afterAutospacing="1"/>
        <w:jc w:val="both"/>
        <w:rPr>
          <w:rFonts w:ascii="OpenSans" w:eastAsia="Times New Roman" w:hAnsi="OpenSans" w:cs="OpenSans"/>
          <w:color w:val="333333"/>
          <w:lang w:eastAsia="en-GB"/>
        </w:rPr>
      </w:pPr>
      <w:r w:rsidRPr="00676614">
        <w:rPr>
          <w:rFonts w:ascii="OpenSans" w:eastAsia="Times New Roman" w:hAnsi="OpenSans" w:cs="OpenSans"/>
          <w:color w:val="333333"/>
          <w:lang w:val="en-GB" w:eastAsia="en-GB"/>
        </w:rPr>
        <w:t>We are a leading communications marketing firm helping businesses and organisations evolve, promote and protect their brands and reputations. Our business in the UK forms part of the Edelman family of companies which are collectively held by Daniel J. Edelman Holdings, Inc (“DJE”).</w:t>
      </w:r>
    </w:p>
    <w:p w14:paraId="6115AE14" w14:textId="77777777" w:rsidR="00676614" w:rsidRPr="00676614" w:rsidRDefault="00676614" w:rsidP="00676614">
      <w:pPr>
        <w:shd w:val="clear" w:color="auto" w:fill="F4F4F4"/>
        <w:spacing w:before="100" w:beforeAutospacing="1" w:after="100" w:afterAutospacing="1"/>
        <w:jc w:val="both"/>
        <w:rPr>
          <w:rFonts w:ascii="OpenSans" w:eastAsia="Times New Roman" w:hAnsi="OpenSans" w:cs="OpenSans"/>
          <w:color w:val="333333"/>
          <w:lang w:eastAsia="en-GB"/>
        </w:rPr>
      </w:pPr>
      <w:r w:rsidRPr="00676614">
        <w:rPr>
          <w:rFonts w:ascii="OpenSans" w:eastAsia="Times New Roman" w:hAnsi="OpenSans" w:cs="OpenSans"/>
          <w:color w:val="333333"/>
          <w:lang w:val="en-GB" w:eastAsia="en-GB"/>
        </w:rPr>
        <w:t>Edelman UK’s London office is the hub for many of DJE’s global and European clients.  It houses teams of brand, reputation, research and digital strategists who drive award-winning creative communication programmes.</w:t>
      </w:r>
    </w:p>
    <w:p w14:paraId="17C4116E" w14:textId="77777777" w:rsidR="00676614" w:rsidRPr="00676614" w:rsidRDefault="00676614" w:rsidP="00676614">
      <w:pPr>
        <w:shd w:val="clear" w:color="auto" w:fill="F4F4F4"/>
        <w:spacing w:before="100" w:beforeAutospacing="1" w:after="100" w:afterAutospacing="1"/>
        <w:jc w:val="both"/>
        <w:outlineLvl w:val="1"/>
        <w:rPr>
          <w:rFonts w:ascii="Bebas Neue" w:eastAsia="Times New Roman" w:hAnsi="Bebas Neue" w:cs="Segoe UI"/>
          <w:b/>
          <w:bCs/>
          <w:color w:val="333333"/>
          <w:sz w:val="44"/>
          <w:szCs w:val="44"/>
          <w:lang w:val="en-GB" w:eastAsia="en-GB"/>
        </w:rPr>
      </w:pPr>
      <w:r w:rsidRPr="00676614">
        <w:rPr>
          <w:rFonts w:ascii="Bebas Neue" w:eastAsia="Times New Roman" w:hAnsi="Bebas Neue" w:cs="Segoe UI"/>
          <w:b/>
          <w:bCs/>
          <w:color w:val="333333"/>
          <w:sz w:val="44"/>
          <w:szCs w:val="44"/>
          <w:lang w:val="en-GB" w:eastAsia="en-GB"/>
        </w:rPr>
        <w:t>Our policies and ethos</w:t>
      </w:r>
    </w:p>
    <w:p w14:paraId="57DD6C78" w14:textId="77777777" w:rsidR="00676614" w:rsidRPr="00676614" w:rsidRDefault="00676614" w:rsidP="00676614">
      <w:pPr>
        <w:shd w:val="clear" w:color="auto" w:fill="F4F4F4"/>
        <w:spacing w:before="100" w:beforeAutospacing="1" w:after="100" w:afterAutospacing="1"/>
        <w:jc w:val="both"/>
        <w:rPr>
          <w:rFonts w:ascii="OpenSans" w:eastAsia="Times New Roman" w:hAnsi="OpenSans" w:cs="OpenSans"/>
          <w:color w:val="333333"/>
          <w:lang w:eastAsia="en-GB"/>
        </w:rPr>
      </w:pPr>
      <w:r w:rsidRPr="00676614">
        <w:rPr>
          <w:rFonts w:ascii="OpenSans" w:eastAsia="Times New Roman" w:hAnsi="OpenSans" w:cs="OpenSans"/>
          <w:color w:val="333333"/>
          <w:lang w:val="en-GB" w:eastAsia="en-GB"/>
        </w:rPr>
        <w:t>We have several policies in place to prevent slavery and human trafficking in our supply chains and other parts of our business.  Our policies include:</w:t>
      </w:r>
    </w:p>
    <w:p w14:paraId="64972AAF" w14:textId="77777777" w:rsidR="00676614" w:rsidRPr="00676614" w:rsidRDefault="00676614" w:rsidP="00676614">
      <w:pPr>
        <w:numPr>
          <w:ilvl w:val="0"/>
          <w:numId w:val="1"/>
        </w:numPr>
        <w:shd w:val="clear" w:color="auto" w:fill="F4F4F4"/>
        <w:spacing w:before="100" w:beforeAutospacing="1" w:after="100" w:afterAutospacing="1"/>
        <w:jc w:val="both"/>
        <w:rPr>
          <w:rFonts w:ascii="OpenSans" w:eastAsia="Times New Roman" w:hAnsi="OpenSans" w:cs="OpenSans"/>
          <w:color w:val="333333"/>
          <w:lang w:eastAsia="en-GB"/>
        </w:rPr>
      </w:pPr>
      <w:hyperlink r:id="rId5" w:history="1">
        <w:r w:rsidRPr="00676614">
          <w:rPr>
            <w:rFonts w:ascii="OpenSans" w:eastAsia="Times New Roman" w:hAnsi="OpenSans" w:cs="OpenSans"/>
            <w:b/>
            <w:bCs/>
            <w:color w:val="337AB7"/>
            <w:lang w:eastAsia="en-GB"/>
          </w:rPr>
          <w:t>Code of Ethics and Business Conduct</w:t>
        </w:r>
      </w:hyperlink>
      <w:r w:rsidRPr="00676614">
        <w:rPr>
          <w:rFonts w:ascii="OpenSans" w:eastAsia="Times New Roman" w:hAnsi="OpenSans" w:cs="OpenSans"/>
          <w:color w:val="333333"/>
          <w:lang w:val="en-GB" w:eastAsia="en-GB"/>
        </w:rPr>
        <w:t>: DJE’s Code of Ethics and Business Conduct outlines the ethical responsibilities of our employees and addresses common compliance and ethics issues facing global businesses today.  The code is supplemented by the Day-to-Day Situation Guide, which addresses issues specific to our industry.</w:t>
      </w:r>
    </w:p>
    <w:p w14:paraId="164D556B" w14:textId="77777777" w:rsidR="00676614" w:rsidRPr="00676614" w:rsidRDefault="00676614" w:rsidP="00676614">
      <w:pPr>
        <w:numPr>
          <w:ilvl w:val="0"/>
          <w:numId w:val="1"/>
        </w:numPr>
        <w:shd w:val="clear" w:color="auto" w:fill="F4F4F4"/>
        <w:spacing w:before="100" w:beforeAutospacing="1" w:after="100" w:afterAutospacing="1"/>
        <w:jc w:val="both"/>
        <w:rPr>
          <w:rFonts w:ascii="OpenSans" w:eastAsia="Times New Roman" w:hAnsi="OpenSans" w:cs="OpenSans"/>
          <w:color w:val="333333"/>
          <w:lang w:eastAsia="en-GB"/>
        </w:rPr>
      </w:pPr>
      <w:hyperlink r:id="rId6" w:history="1">
        <w:r w:rsidRPr="00676614">
          <w:rPr>
            <w:rFonts w:ascii="OpenSans" w:eastAsia="Times New Roman" w:hAnsi="OpenSans" w:cs="OpenSans"/>
            <w:b/>
            <w:bCs/>
            <w:color w:val="337AB7"/>
            <w:lang w:eastAsia="en-GB"/>
          </w:rPr>
          <w:t>Human Rights Policy</w:t>
        </w:r>
      </w:hyperlink>
      <w:r w:rsidRPr="00676614">
        <w:rPr>
          <w:rFonts w:ascii="OpenSans" w:eastAsia="Times New Roman" w:hAnsi="OpenSans" w:cs="OpenSans"/>
          <w:b/>
          <w:bCs/>
          <w:color w:val="333333"/>
          <w:lang w:val="en-GB" w:eastAsia="en-GB"/>
        </w:rPr>
        <w:t>:</w:t>
      </w:r>
      <w:r w:rsidRPr="00676614">
        <w:rPr>
          <w:rFonts w:ascii="OpenSans" w:eastAsia="Times New Roman" w:hAnsi="OpenSans" w:cs="OpenSans"/>
          <w:color w:val="333333"/>
          <w:lang w:val="en-GB" w:eastAsia="en-GB"/>
        </w:rPr>
        <w:t>  Our Human Rights Policy focuses on fostering an open and inclusive workplace based on human rights and includes the following components: respect for human rights, equal opportunity and non-discrimination, fair pay and working conditions, health and safety, prohibition of child labour and forced/bonded labour, support for freedom of association and the right to collective bargaining, the prohibition of bribery and the provision of a safe and secure working environment.   </w:t>
      </w:r>
    </w:p>
    <w:p w14:paraId="2FD2952E" w14:textId="77777777" w:rsidR="00676614" w:rsidRPr="00676614" w:rsidRDefault="00676614" w:rsidP="00676614">
      <w:pPr>
        <w:numPr>
          <w:ilvl w:val="0"/>
          <w:numId w:val="1"/>
        </w:numPr>
        <w:shd w:val="clear" w:color="auto" w:fill="F4F4F4"/>
        <w:spacing w:before="100" w:beforeAutospacing="1" w:after="100" w:afterAutospacing="1"/>
        <w:jc w:val="both"/>
        <w:rPr>
          <w:rFonts w:ascii="OpenSans" w:eastAsia="Times New Roman" w:hAnsi="OpenSans" w:cs="OpenSans"/>
          <w:color w:val="333333"/>
          <w:lang w:eastAsia="en-GB"/>
        </w:rPr>
      </w:pPr>
      <w:hyperlink r:id="rId7" w:history="1">
        <w:r w:rsidRPr="00676614">
          <w:rPr>
            <w:rFonts w:ascii="OpenSans" w:eastAsia="Times New Roman" w:hAnsi="OpenSans" w:cs="OpenSans"/>
            <w:b/>
            <w:bCs/>
            <w:color w:val="337AB7"/>
            <w:lang w:eastAsia="en-GB"/>
          </w:rPr>
          <w:t>Code of Ethics for Suppliers and Service Providers</w:t>
        </w:r>
      </w:hyperlink>
      <w:r w:rsidRPr="00676614">
        <w:rPr>
          <w:rFonts w:ascii="OpenSans" w:eastAsia="Times New Roman" w:hAnsi="OpenSans" w:cs="OpenSans"/>
          <w:color w:val="333333"/>
          <w:lang w:val="en-GB" w:eastAsia="en-GB"/>
        </w:rPr>
        <w:t>: DJE's Code of Ethics for Suppliers and Service Providers sets out the standards we require our subcontractors, freelancers, suppliers and other third parties to meet.</w:t>
      </w:r>
    </w:p>
    <w:p w14:paraId="3CB1DF1A" w14:textId="77777777" w:rsidR="00676614" w:rsidRPr="00676614" w:rsidRDefault="00676614" w:rsidP="00676614">
      <w:pPr>
        <w:shd w:val="clear" w:color="auto" w:fill="F4F4F4"/>
        <w:spacing w:before="100" w:beforeAutospacing="1" w:after="100" w:afterAutospacing="1"/>
        <w:jc w:val="both"/>
        <w:rPr>
          <w:rFonts w:ascii="OpenSans" w:eastAsia="Times New Roman" w:hAnsi="OpenSans" w:cs="OpenSans"/>
          <w:color w:val="333333"/>
          <w:lang w:eastAsia="en-GB"/>
        </w:rPr>
      </w:pPr>
      <w:r w:rsidRPr="00676614">
        <w:rPr>
          <w:rFonts w:ascii="OpenSans" w:eastAsia="Times New Roman" w:hAnsi="OpenSans" w:cs="OpenSans"/>
          <w:color w:val="333333"/>
          <w:lang w:val="en-GB" w:eastAsia="en-GB"/>
        </w:rPr>
        <w:lastRenderedPageBreak/>
        <w:t>Edelman UK does not permit, condone or otherwise accept any form of slavery and/or human trafficking (as defined in the Modern Slavery Act 2015) by its employees, subcontractors, contractors, agents, partners or any other organization, entity, body, business or individual with whom we engage or do business.</w:t>
      </w:r>
    </w:p>
    <w:p w14:paraId="0EC8B6AC" w14:textId="77777777" w:rsidR="00676614" w:rsidRPr="00676614" w:rsidRDefault="00676614" w:rsidP="00676614">
      <w:pPr>
        <w:shd w:val="clear" w:color="auto" w:fill="F4F4F4"/>
        <w:spacing w:before="100" w:beforeAutospacing="1" w:after="100" w:afterAutospacing="1"/>
        <w:jc w:val="both"/>
        <w:rPr>
          <w:rFonts w:ascii="OpenSans" w:eastAsia="Times New Roman" w:hAnsi="OpenSans" w:cs="OpenSans"/>
          <w:color w:val="333333"/>
          <w:lang w:eastAsia="en-GB"/>
        </w:rPr>
      </w:pPr>
      <w:r w:rsidRPr="00676614">
        <w:rPr>
          <w:rFonts w:ascii="OpenSans" w:eastAsia="Times New Roman" w:hAnsi="OpenSans" w:cs="OpenSans"/>
          <w:color w:val="333333"/>
          <w:lang w:val="en-GB" w:eastAsia="en-GB"/>
        </w:rPr>
        <w:t>As a signatory of the U.N. Global Compact, we support internationally accepted principles regarding human rights, labour standards, the environment and anti-corruption, including the United Nations Declaration and core ILO conventions. </w:t>
      </w:r>
    </w:p>
    <w:p w14:paraId="4514B03D" w14:textId="77777777" w:rsidR="00676614" w:rsidRPr="00676614" w:rsidRDefault="00676614" w:rsidP="00676614">
      <w:pPr>
        <w:shd w:val="clear" w:color="auto" w:fill="F4F4F4"/>
        <w:spacing w:before="100" w:beforeAutospacing="1" w:after="100" w:afterAutospacing="1"/>
        <w:jc w:val="both"/>
        <w:rPr>
          <w:rFonts w:ascii="OpenSans" w:eastAsia="Times New Roman" w:hAnsi="OpenSans" w:cs="OpenSans"/>
          <w:color w:val="333333"/>
          <w:lang w:eastAsia="en-GB"/>
        </w:rPr>
      </w:pPr>
      <w:r w:rsidRPr="00676614">
        <w:rPr>
          <w:rFonts w:ascii="OpenSans" w:eastAsia="Times New Roman" w:hAnsi="OpenSans" w:cs="OpenSans"/>
          <w:color w:val="333333"/>
          <w:lang w:val="en-GB" w:eastAsia="en-GB"/>
        </w:rPr>
        <w:t>We encourage all our employees, customers and other business partners to report to the DJE management, legal or compliance teams, or DJE’s Listen Line, any concerns they may have regarding our direct activities or our supply chains. This includes any circumstances that may give rise to increased risk of slavery or human trafficking. Our Listen Line (see details in our Code of Ethics and Business Conduct) is designed to make it easy for employees to make disclosures in a confidential manner without fear of retaliation.</w:t>
      </w:r>
    </w:p>
    <w:p w14:paraId="45B9E023" w14:textId="77777777" w:rsidR="00676614" w:rsidRPr="00676614" w:rsidRDefault="00676614" w:rsidP="00676614">
      <w:pPr>
        <w:shd w:val="clear" w:color="auto" w:fill="F4F4F4"/>
        <w:spacing w:before="100" w:beforeAutospacing="1" w:after="100" w:afterAutospacing="1"/>
        <w:jc w:val="both"/>
        <w:rPr>
          <w:rFonts w:ascii="OpenSans" w:eastAsia="Times New Roman" w:hAnsi="OpenSans" w:cs="OpenSans"/>
          <w:color w:val="333333"/>
          <w:lang w:eastAsia="en-GB"/>
        </w:rPr>
      </w:pPr>
      <w:r w:rsidRPr="00676614">
        <w:rPr>
          <w:rFonts w:ascii="OpenSans" w:eastAsia="Times New Roman" w:hAnsi="OpenSans" w:cs="OpenSans"/>
          <w:color w:val="333333"/>
          <w:lang w:val="en-GB" w:eastAsia="en-GB"/>
        </w:rPr>
        <w:t>If Edelman UK suspects any slavery and human trafficking by an associated party, we reserve the right to report such suspicions, provide appropriate information to the relevant authorities and to suspend or terminate any associated engagement, business arrangement or contract.</w:t>
      </w:r>
    </w:p>
    <w:p w14:paraId="06D87F9A" w14:textId="77777777" w:rsidR="00676614" w:rsidRPr="00676614" w:rsidRDefault="00676614" w:rsidP="00676614">
      <w:pPr>
        <w:shd w:val="clear" w:color="auto" w:fill="F4F4F4"/>
        <w:spacing w:before="100" w:beforeAutospacing="1" w:after="100" w:afterAutospacing="1"/>
        <w:jc w:val="both"/>
        <w:outlineLvl w:val="1"/>
        <w:rPr>
          <w:rFonts w:ascii="Bebas Neue" w:eastAsia="Times New Roman" w:hAnsi="Bebas Neue" w:cs="Segoe UI"/>
          <w:b/>
          <w:bCs/>
          <w:color w:val="333333"/>
          <w:sz w:val="44"/>
          <w:szCs w:val="44"/>
          <w:lang w:val="en-GB" w:eastAsia="en-GB"/>
        </w:rPr>
      </w:pPr>
      <w:r w:rsidRPr="00676614">
        <w:rPr>
          <w:rFonts w:ascii="Bebas Neue" w:eastAsia="Times New Roman" w:hAnsi="Bebas Neue" w:cs="Segoe UI"/>
          <w:b/>
          <w:bCs/>
          <w:color w:val="333333"/>
          <w:sz w:val="44"/>
          <w:szCs w:val="44"/>
          <w:lang w:val="en-GB" w:eastAsia="en-GB"/>
        </w:rPr>
        <w:t>Our supply chain</w:t>
      </w:r>
    </w:p>
    <w:p w14:paraId="3AA3E51A" w14:textId="77777777" w:rsidR="00676614" w:rsidRPr="00676614" w:rsidRDefault="00676614" w:rsidP="00676614">
      <w:pPr>
        <w:shd w:val="clear" w:color="auto" w:fill="F4F4F4"/>
        <w:spacing w:before="100" w:beforeAutospacing="1" w:after="100" w:afterAutospacing="1"/>
        <w:jc w:val="both"/>
        <w:rPr>
          <w:rFonts w:ascii="OpenSans" w:eastAsia="Times New Roman" w:hAnsi="OpenSans" w:cs="OpenSans"/>
          <w:color w:val="333333"/>
          <w:lang w:eastAsia="en-GB"/>
        </w:rPr>
      </w:pPr>
      <w:r w:rsidRPr="00676614">
        <w:rPr>
          <w:rFonts w:ascii="OpenSans" w:eastAsia="Times New Roman" w:hAnsi="OpenSans" w:cs="OpenSans"/>
          <w:color w:val="333333"/>
          <w:lang w:val="en-GB" w:eastAsia="en-GB"/>
        </w:rPr>
        <w:t>Edelman UK source from thousands of suppliers across the world with the majority of this spend concentrated in the UK.  We buy goods and services for our internal use and our client work.  We internally consume goods and services related to IT, travel, telecommunications, professional services, facilities and IT management with established large organisations.   We also use smaller suppliers in our client work, who provide photography, production work, market research operations and other marketing support services. </w:t>
      </w:r>
    </w:p>
    <w:p w14:paraId="3C98EC17" w14:textId="77777777" w:rsidR="00676614" w:rsidRPr="00676614" w:rsidRDefault="00676614" w:rsidP="00676614">
      <w:pPr>
        <w:shd w:val="clear" w:color="auto" w:fill="F4F4F4"/>
        <w:spacing w:before="100" w:beforeAutospacing="1" w:after="100" w:afterAutospacing="1"/>
        <w:jc w:val="both"/>
        <w:rPr>
          <w:rFonts w:ascii="OpenSans" w:eastAsia="Times New Roman" w:hAnsi="OpenSans" w:cs="OpenSans"/>
          <w:color w:val="333333"/>
          <w:lang w:eastAsia="en-GB"/>
        </w:rPr>
      </w:pPr>
      <w:r w:rsidRPr="00676614">
        <w:rPr>
          <w:rFonts w:ascii="OpenSans" w:eastAsia="Times New Roman" w:hAnsi="OpenSans" w:cs="OpenSans"/>
          <w:color w:val="333333"/>
          <w:lang w:val="en-GB" w:eastAsia="en-GB"/>
        </w:rPr>
        <w:t>We work with a network of affiliates and partners across the European region to serve clients where we do not have a physical presence.  We have a Code of Ethics that is specific to these relationships, and we have obtained their contractual commitment to adhere to our ethical standards.  We conduct due diligence when considering new firms for addition to our affiliate network and are closely engaged with the clients they serve on our behalf so that we would be made aware of any concerns regarding the affiliates’ work.</w:t>
      </w:r>
    </w:p>
    <w:p w14:paraId="51A5F96F" w14:textId="77777777" w:rsidR="00676614" w:rsidRPr="00676614" w:rsidRDefault="00676614" w:rsidP="00676614">
      <w:pPr>
        <w:shd w:val="clear" w:color="auto" w:fill="F4F4F4"/>
        <w:spacing w:before="100" w:beforeAutospacing="1" w:after="100" w:afterAutospacing="1"/>
        <w:jc w:val="both"/>
        <w:outlineLvl w:val="1"/>
        <w:rPr>
          <w:rFonts w:ascii="Bebas Neue" w:eastAsia="Times New Roman" w:hAnsi="Bebas Neue" w:cs="Segoe UI"/>
          <w:b/>
          <w:bCs/>
          <w:color w:val="333333"/>
          <w:sz w:val="44"/>
          <w:szCs w:val="44"/>
          <w:lang w:val="en-GB" w:eastAsia="en-GB"/>
        </w:rPr>
      </w:pPr>
      <w:r w:rsidRPr="00676614">
        <w:rPr>
          <w:rFonts w:ascii="Bebas Neue" w:eastAsia="Times New Roman" w:hAnsi="Bebas Neue" w:cs="Segoe UI"/>
          <w:b/>
          <w:bCs/>
          <w:color w:val="333333"/>
          <w:sz w:val="44"/>
          <w:szCs w:val="44"/>
          <w:lang w:val="en-GB" w:eastAsia="en-GB"/>
        </w:rPr>
        <w:lastRenderedPageBreak/>
        <w:t>Risks in our supply chain and steps taken to assess and manage the risk</w:t>
      </w:r>
    </w:p>
    <w:p w14:paraId="675EF150" w14:textId="77777777" w:rsidR="00676614" w:rsidRPr="00676614" w:rsidRDefault="00676614" w:rsidP="00676614">
      <w:pPr>
        <w:shd w:val="clear" w:color="auto" w:fill="F4F4F4"/>
        <w:spacing w:before="100" w:beforeAutospacing="1" w:after="100" w:afterAutospacing="1"/>
        <w:jc w:val="both"/>
        <w:rPr>
          <w:rFonts w:ascii="OpenSans" w:eastAsia="Times New Roman" w:hAnsi="OpenSans" w:cs="OpenSans"/>
          <w:color w:val="333333"/>
          <w:lang w:eastAsia="en-GB"/>
        </w:rPr>
      </w:pPr>
      <w:r w:rsidRPr="00676614">
        <w:rPr>
          <w:rFonts w:ascii="OpenSans" w:eastAsia="Times New Roman" w:hAnsi="OpenSans" w:cs="OpenSans"/>
          <w:color w:val="333333"/>
          <w:lang w:val="en-GB" w:eastAsia="en-GB"/>
        </w:rPr>
        <w:t>While Edelman UK, as a professional services firm, may have a low risk of slavery or human trafficking within our business activities, we have established a broad policy approach to reflect our commitment to principles-based behaviour and delivering on societal and operational responsibilities.</w:t>
      </w:r>
    </w:p>
    <w:p w14:paraId="405C69AC" w14:textId="77777777" w:rsidR="00676614" w:rsidRPr="00676614" w:rsidRDefault="00676614" w:rsidP="00676614">
      <w:pPr>
        <w:shd w:val="clear" w:color="auto" w:fill="F4F4F4"/>
        <w:spacing w:before="100" w:beforeAutospacing="1" w:after="100" w:afterAutospacing="1"/>
        <w:jc w:val="both"/>
        <w:rPr>
          <w:rFonts w:ascii="OpenSans" w:eastAsia="Times New Roman" w:hAnsi="OpenSans" w:cs="OpenSans"/>
          <w:color w:val="333333"/>
          <w:lang w:eastAsia="en-GB"/>
        </w:rPr>
      </w:pPr>
      <w:r w:rsidRPr="00676614">
        <w:rPr>
          <w:rFonts w:ascii="OpenSans" w:eastAsia="Times New Roman" w:hAnsi="OpenSans" w:cs="OpenSans"/>
          <w:color w:val="333333"/>
          <w:lang w:val="en-GB" w:eastAsia="en-GB"/>
        </w:rPr>
        <w:t>We believe the greatest risk of slavery and human trafficking is in that part of our supply chain which is outside the direct control of Edelman operations and managerial oversight personnel.  To help manage this risk, we use our Code of Ethics for Suppliers and Service Providers so that subcontractors, freelancers, suppliers and other third parties understand and agree to comply with our expected standards in business dealings related to Edelman UK.  </w:t>
      </w:r>
    </w:p>
    <w:p w14:paraId="344EBCA2" w14:textId="77777777" w:rsidR="00676614" w:rsidRPr="00676614" w:rsidRDefault="00676614" w:rsidP="00676614">
      <w:pPr>
        <w:shd w:val="clear" w:color="auto" w:fill="F4F4F4"/>
        <w:spacing w:before="100" w:beforeAutospacing="1" w:after="100" w:afterAutospacing="1"/>
        <w:jc w:val="both"/>
        <w:rPr>
          <w:rFonts w:ascii="OpenSans" w:eastAsia="Times New Roman" w:hAnsi="OpenSans" w:cs="OpenSans"/>
          <w:color w:val="333333"/>
          <w:lang w:eastAsia="en-GB"/>
        </w:rPr>
      </w:pPr>
      <w:r w:rsidRPr="00676614">
        <w:rPr>
          <w:rFonts w:ascii="OpenSans" w:eastAsia="Times New Roman" w:hAnsi="OpenSans" w:cs="OpenSans"/>
          <w:color w:val="333333"/>
          <w:lang w:val="en-GB" w:eastAsia="en-GB"/>
        </w:rPr>
        <w:t>In addition, we have reviewed the supplier base of our UK businesses considering geographical risk indices pertaining to human rights, the level of supply chain control and levels of political stability.  While low, we believe our greatest risk lies with our facility management suppliers.  During the tendering process, we vet these suppliers and score them against a risk matrix.  This process helps us ensure that our suppliers perform due diligence and have processes in place to maintain the national minimum wage or the London Living wage (as appropriate), to provide adequate maternity benefits and to comply with working time limitations.   </w:t>
      </w:r>
    </w:p>
    <w:p w14:paraId="4BA761D3" w14:textId="77777777" w:rsidR="00676614" w:rsidRPr="00676614" w:rsidRDefault="00676614" w:rsidP="00676614">
      <w:pPr>
        <w:shd w:val="clear" w:color="auto" w:fill="F4F4F4"/>
        <w:spacing w:before="100" w:beforeAutospacing="1" w:after="100" w:afterAutospacing="1"/>
        <w:jc w:val="both"/>
        <w:rPr>
          <w:rFonts w:ascii="OpenSans" w:eastAsia="Times New Roman" w:hAnsi="OpenSans" w:cs="OpenSans"/>
          <w:color w:val="333333"/>
          <w:lang w:eastAsia="en-GB"/>
        </w:rPr>
      </w:pPr>
      <w:r w:rsidRPr="00676614">
        <w:rPr>
          <w:rFonts w:ascii="OpenSans" w:eastAsia="Times New Roman" w:hAnsi="OpenSans" w:cs="OpenSans"/>
          <w:color w:val="333333"/>
          <w:lang w:val="en-GB" w:eastAsia="en-GB"/>
        </w:rPr>
        <w:t>Edelman UK specifically requires suppliers to comply with the Modern Slavery Act 2015 in contracts where appropriate. In our standard terms with suppliers, we require suppliers to confirm they have not committed an offence under anti-slavery laws, are not under investigation for such an offence, are not aware of circumstances in their supply chain that could give rise to an anti-slavery offence and have effective controls in place to ensure compliance with anti-slavery laws.</w:t>
      </w:r>
    </w:p>
    <w:p w14:paraId="6F60C6B9" w14:textId="77777777" w:rsidR="00676614" w:rsidRPr="00676614" w:rsidRDefault="00676614" w:rsidP="00676614">
      <w:pPr>
        <w:shd w:val="clear" w:color="auto" w:fill="F4F4F4"/>
        <w:spacing w:before="100" w:beforeAutospacing="1" w:after="100" w:afterAutospacing="1"/>
        <w:jc w:val="both"/>
        <w:outlineLvl w:val="1"/>
        <w:rPr>
          <w:rFonts w:ascii="Bebas Neue" w:eastAsia="Times New Roman" w:hAnsi="Bebas Neue" w:cs="Segoe UI"/>
          <w:b/>
          <w:bCs/>
          <w:color w:val="333333"/>
          <w:sz w:val="44"/>
          <w:szCs w:val="44"/>
          <w:lang w:val="en-GB" w:eastAsia="en-GB"/>
        </w:rPr>
      </w:pPr>
      <w:r w:rsidRPr="00676614">
        <w:rPr>
          <w:rFonts w:ascii="Bebas Neue" w:eastAsia="Times New Roman" w:hAnsi="Bebas Neue" w:cs="Segoe UI"/>
          <w:b/>
          <w:bCs/>
          <w:color w:val="333333"/>
          <w:sz w:val="44"/>
          <w:szCs w:val="44"/>
          <w:lang w:val="en-GB" w:eastAsia="en-GB"/>
        </w:rPr>
        <w:t>Our effectiveness in ensuring that slavery and human trafficking is not taking place</w:t>
      </w:r>
    </w:p>
    <w:p w14:paraId="6EB496B3" w14:textId="77777777" w:rsidR="00676614" w:rsidRPr="00676614" w:rsidRDefault="00676614" w:rsidP="00676614">
      <w:pPr>
        <w:shd w:val="clear" w:color="auto" w:fill="F4F4F4"/>
        <w:spacing w:before="100" w:beforeAutospacing="1" w:after="100" w:afterAutospacing="1"/>
        <w:jc w:val="both"/>
        <w:rPr>
          <w:rFonts w:ascii="OpenSans" w:eastAsia="Times New Roman" w:hAnsi="OpenSans" w:cs="OpenSans"/>
          <w:color w:val="333333"/>
          <w:lang w:eastAsia="en-GB"/>
        </w:rPr>
      </w:pPr>
      <w:r w:rsidRPr="00676614">
        <w:rPr>
          <w:rFonts w:ascii="OpenSans" w:eastAsia="Times New Roman" w:hAnsi="OpenSans" w:cs="OpenSans"/>
          <w:color w:val="333333"/>
          <w:lang w:val="en-GB" w:eastAsia="en-GB"/>
        </w:rPr>
        <w:t>We know that maintaining high standards of conduct is not achieved solely by good intentions.  It is achieved by clarity in articulating our mission and values to both our employees and stakeholders. Our Principles, as stated in our Code of Ethics and Business Conduct, articulate the following core commitments:</w:t>
      </w:r>
    </w:p>
    <w:p w14:paraId="210635A9" w14:textId="77777777" w:rsidR="00676614" w:rsidRPr="00676614" w:rsidRDefault="00676614" w:rsidP="00676614">
      <w:pPr>
        <w:numPr>
          <w:ilvl w:val="0"/>
          <w:numId w:val="2"/>
        </w:numPr>
        <w:shd w:val="clear" w:color="auto" w:fill="F4F4F4"/>
        <w:spacing w:before="100" w:beforeAutospacing="1" w:after="100" w:afterAutospacing="1"/>
        <w:jc w:val="both"/>
        <w:rPr>
          <w:rFonts w:ascii="OpenSans" w:eastAsia="Times New Roman" w:hAnsi="OpenSans" w:cs="OpenSans"/>
          <w:color w:val="333333"/>
          <w:lang w:eastAsia="en-GB"/>
        </w:rPr>
      </w:pPr>
      <w:r w:rsidRPr="00676614">
        <w:rPr>
          <w:rFonts w:ascii="OpenSans" w:eastAsia="Times New Roman" w:hAnsi="OpenSans" w:cs="OpenSans"/>
          <w:color w:val="333333"/>
          <w:lang w:val="en-GB" w:eastAsia="en-GB"/>
        </w:rPr>
        <w:lastRenderedPageBreak/>
        <w:t>We are committed to</w:t>
      </w:r>
      <w:r w:rsidRPr="00676614">
        <w:rPr>
          <w:rFonts w:ascii="OpenSans" w:eastAsia="Times New Roman" w:hAnsi="OpenSans" w:cs="OpenSans"/>
          <w:b/>
          <w:bCs/>
          <w:color w:val="333333"/>
          <w:lang w:val="en-GB" w:eastAsia="en-GB"/>
        </w:rPr>
        <w:t> honesty</w:t>
      </w:r>
      <w:r w:rsidRPr="00676614">
        <w:rPr>
          <w:rFonts w:ascii="OpenSans" w:eastAsia="Times New Roman" w:hAnsi="OpenSans" w:cs="OpenSans"/>
          <w:color w:val="333333"/>
          <w:lang w:val="en-GB" w:eastAsia="en-GB"/>
        </w:rPr>
        <w:t>, </w:t>
      </w:r>
      <w:r w:rsidRPr="00676614">
        <w:rPr>
          <w:rFonts w:ascii="OpenSans" w:eastAsia="Times New Roman" w:hAnsi="OpenSans" w:cs="OpenSans"/>
          <w:b/>
          <w:bCs/>
          <w:color w:val="333333"/>
          <w:lang w:val="en-GB" w:eastAsia="en-GB"/>
        </w:rPr>
        <w:t>transparency</w:t>
      </w:r>
      <w:r w:rsidRPr="00676614">
        <w:rPr>
          <w:rFonts w:ascii="OpenSans" w:eastAsia="Times New Roman" w:hAnsi="OpenSans" w:cs="OpenSans"/>
          <w:color w:val="333333"/>
          <w:lang w:val="en-GB" w:eastAsia="en-GB"/>
        </w:rPr>
        <w:t>, and </w:t>
      </w:r>
      <w:r w:rsidRPr="00676614">
        <w:rPr>
          <w:rFonts w:ascii="OpenSans" w:eastAsia="Times New Roman" w:hAnsi="OpenSans" w:cs="OpenSans"/>
          <w:b/>
          <w:bCs/>
          <w:color w:val="333333"/>
          <w:lang w:val="en-GB" w:eastAsia="en-GB"/>
        </w:rPr>
        <w:t xml:space="preserve">fair </w:t>
      </w:r>
      <w:proofErr w:type="gramStart"/>
      <w:r w:rsidRPr="00676614">
        <w:rPr>
          <w:rFonts w:ascii="OpenSans" w:eastAsia="Times New Roman" w:hAnsi="OpenSans" w:cs="OpenSans"/>
          <w:b/>
          <w:bCs/>
          <w:color w:val="333333"/>
          <w:lang w:val="en-GB" w:eastAsia="en-GB"/>
        </w:rPr>
        <w:t>dealing</w:t>
      </w:r>
      <w:r w:rsidRPr="00676614">
        <w:rPr>
          <w:rFonts w:ascii="OpenSans" w:eastAsia="Times New Roman" w:hAnsi="OpenSans" w:cs="OpenSans"/>
          <w:color w:val="333333"/>
          <w:lang w:val="en-GB" w:eastAsia="en-GB"/>
        </w:rPr>
        <w:t>;</w:t>
      </w:r>
      <w:proofErr w:type="gramEnd"/>
    </w:p>
    <w:p w14:paraId="064545C7" w14:textId="77777777" w:rsidR="00676614" w:rsidRPr="00676614" w:rsidRDefault="00676614" w:rsidP="00676614">
      <w:pPr>
        <w:numPr>
          <w:ilvl w:val="0"/>
          <w:numId w:val="2"/>
        </w:numPr>
        <w:shd w:val="clear" w:color="auto" w:fill="F4F4F4"/>
        <w:spacing w:before="100" w:beforeAutospacing="1" w:after="100" w:afterAutospacing="1"/>
        <w:jc w:val="both"/>
        <w:rPr>
          <w:rFonts w:ascii="OpenSans" w:eastAsia="Times New Roman" w:hAnsi="OpenSans" w:cs="OpenSans"/>
          <w:color w:val="333333"/>
          <w:lang w:eastAsia="en-GB"/>
        </w:rPr>
      </w:pPr>
      <w:r w:rsidRPr="00676614">
        <w:rPr>
          <w:rFonts w:ascii="OpenSans" w:eastAsia="Times New Roman" w:hAnsi="OpenSans" w:cs="OpenSans"/>
          <w:color w:val="333333"/>
          <w:lang w:val="en-GB" w:eastAsia="en-GB"/>
        </w:rPr>
        <w:t>We ensure </w:t>
      </w:r>
      <w:r w:rsidRPr="00676614">
        <w:rPr>
          <w:rFonts w:ascii="OpenSans" w:eastAsia="Times New Roman" w:hAnsi="OpenSans" w:cs="OpenSans"/>
          <w:b/>
          <w:bCs/>
          <w:color w:val="333333"/>
          <w:lang w:val="en-GB" w:eastAsia="en-GB"/>
        </w:rPr>
        <w:t>business activity aligns with the interests of all stakeholders</w:t>
      </w:r>
      <w:r w:rsidRPr="00676614">
        <w:rPr>
          <w:rFonts w:ascii="OpenSans" w:eastAsia="Times New Roman" w:hAnsi="OpenSans" w:cs="OpenSans"/>
          <w:color w:val="333333"/>
          <w:lang w:val="en-GB" w:eastAsia="en-GB"/>
        </w:rPr>
        <w:t>: clients, employees, and parties with whom we interact; and</w:t>
      </w:r>
    </w:p>
    <w:p w14:paraId="2A928B4E" w14:textId="77777777" w:rsidR="00676614" w:rsidRPr="00676614" w:rsidRDefault="00676614" w:rsidP="00676614">
      <w:pPr>
        <w:numPr>
          <w:ilvl w:val="0"/>
          <w:numId w:val="2"/>
        </w:numPr>
        <w:shd w:val="clear" w:color="auto" w:fill="F4F4F4"/>
        <w:spacing w:before="100" w:beforeAutospacing="1" w:after="100" w:afterAutospacing="1"/>
        <w:jc w:val="both"/>
        <w:rPr>
          <w:rFonts w:ascii="OpenSans" w:eastAsia="Times New Roman" w:hAnsi="OpenSans" w:cs="OpenSans"/>
          <w:color w:val="333333"/>
          <w:lang w:eastAsia="en-GB"/>
        </w:rPr>
      </w:pPr>
      <w:r w:rsidRPr="00676614">
        <w:rPr>
          <w:rFonts w:ascii="OpenSans" w:eastAsia="Times New Roman" w:hAnsi="OpenSans" w:cs="OpenSans"/>
          <w:color w:val="333333"/>
          <w:lang w:val="en-GB" w:eastAsia="en-GB"/>
        </w:rPr>
        <w:t>We strive to </w:t>
      </w:r>
      <w:r w:rsidRPr="00676614">
        <w:rPr>
          <w:rFonts w:ascii="OpenSans" w:eastAsia="Times New Roman" w:hAnsi="OpenSans" w:cs="OpenSans"/>
          <w:b/>
          <w:bCs/>
          <w:color w:val="333333"/>
          <w:lang w:val="en-GB" w:eastAsia="en-GB"/>
        </w:rPr>
        <w:t>model best practice</w:t>
      </w:r>
      <w:r w:rsidRPr="00676614">
        <w:rPr>
          <w:rFonts w:ascii="OpenSans" w:eastAsia="Times New Roman" w:hAnsi="OpenSans" w:cs="OpenSans"/>
          <w:color w:val="333333"/>
          <w:lang w:val="en-GB" w:eastAsia="en-GB"/>
        </w:rPr>
        <w:t> in all areas of our business. We </w:t>
      </w:r>
      <w:r w:rsidRPr="00676614">
        <w:rPr>
          <w:rFonts w:ascii="OpenSans" w:eastAsia="Times New Roman" w:hAnsi="OpenSans" w:cs="OpenSans"/>
          <w:b/>
          <w:bCs/>
          <w:color w:val="333333"/>
          <w:lang w:val="en-GB" w:eastAsia="en-GB"/>
        </w:rPr>
        <w:t>do not violate legal obligations.</w:t>
      </w:r>
    </w:p>
    <w:p w14:paraId="52F70906" w14:textId="77777777" w:rsidR="00676614" w:rsidRPr="00676614" w:rsidRDefault="00676614" w:rsidP="00676614">
      <w:pPr>
        <w:shd w:val="clear" w:color="auto" w:fill="F4F4F4"/>
        <w:spacing w:before="100" w:beforeAutospacing="1" w:after="100" w:afterAutospacing="1"/>
        <w:jc w:val="both"/>
        <w:rPr>
          <w:rFonts w:ascii="OpenSans" w:eastAsia="Times New Roman" w:hAnsi="OpenSans" w:cs="OpenSans"/>
          <w:color w:val="333333"/>
          <w:lang w:eastAsia="en-GB"/>
        </w:rPr>
      </w:pPr>
      <w:r w:rsidRPr="00676614">
        <w:rPr>
          <w:rFonts w:ascii="OpenSans" w:eastAsia="Times New Roman" w:hAnsi="OpenSans" w:cs="OpenSans"/>
          <w:color w:val="333333"/>
          <w:lang w:val="en-GB" w:eastAsia="en-GB"/>
        </w:rPr>
        <w:t>As we believe there is not a significant risk of slavery or human trafficking in our business, we do not have any key performance indicators specific to this area.  However, we monitor and review business practices which mitigate slavery or human trafficking risk including a continuous programme of training for our employees on our Code of Ethics and Business Conduct and continuous reviews of employee engagement scores, grievances and similar workplace matters. Our full-time compliance and ethics team, together with the HR team, monitor completion of our continuous training programme on an on-going basis.</w:t>
      </w:r>
    </w:p>
    <w:p w14:paraId="6A221547" w14:textId="77777777" w:rsidR="00676614" w:rsidRPr="00676614" w:rsidRDefault="00676614" w:rsidP="00676614">
      <w:pPr>
        <w:shd w:val="clear" w:color="auto" w:fill="F4F4F4"/>
        <w:spacing w:before="100" w:beforeAutospacing="1" w:after="100" w:afterAutospacing="1"/>
        <w:jc w:val="both"/>
        <w:outlineLvl w:val="1"/>
        <w:rPr>
          <w:rFonts w:ascii="Bebas Neue" w:eastAsia="Times New Roman" w:hAnsi="Bebas Neue" w:cs="Segoe UI"/>
          <w:b/>
          <w:bCs/>
          <w:color w:val="333333"/>
          <w:sz w:val="44"/>
          <w:szCs w:val="44"/>
          <w:lang w:val="en-GB" w:eastAsia="en-GB"/>
        </w:rPr>
      </w:pPr>
      <w:r w:rsidRPr="00676614">
        <w:rPr>
          <w:rFonts w:ascii="Bebas Neue" w:eastAsia="Times New Roman" w:hAnsi="Bebas Neue" w:cs="Segoe UI"/>
          <w:b/>
          <w:bCs/>
          <w:color w:val="333333"/>
          <w:sz w:val="44"/>
          <w:szCs w:val="44"/>
          <w:lang w:val="en-GB" w:eastAsia="en-GB"/>
        </w:rPr>
        <w:t>Our approach to training</w:t>
      </w:r>
    </w:p>
    <w:p w14:paraId="3897266D" w14:textId="77777777" w:rsidR="00676614" w:rsidRPr="00676614" w:rsidRDefault="00676614" w:rsidP="00676614">
      <w:pPr>
        <w:shd w:val="clear" w:color="auto" w:fill="F4F4F4"/>
        <w:spacing w:before="100" w:beforeAutospacing="1" w:after="100" w:afterAutospacing="1"/>
        <w:jc w:val="both"/>
        <w:rPr>
          <w:rFonts w:ascii="OpenSans" w:eastAsia="Times New Roman" w:hAnsi="OpenSans" w:cs="OpenSans"/>
          <w:color w:val="333333"/>
          <w:lang w:eastAsia="en-GB"/>
        </w:rPr>
      </w:pPr>
      <w:r w:rsidRPr="00676614">
        <w:rPr>
          <w:rFonts w:ascii="OpenSans" w:eastAsia="Times New Roman" w:hAnsi="OpenSans" w:cs="OpenSans"/>
          <w:color w:val="333333"/>
          <w:lang w:val="en-GB" w:eastAsia="en-GB"/>
        </w:rPr>
        <w:t xml:space="preserve">We are committed to giving our employees the tools to guide proper behaviour, including a Code of Ethics and Business Conduct, a Day-to-Day Situation Guide, an ethics helpline, online training, a compliance employee intranet site and other compliance and ethics related policies and procedures. Our compliance and ethics team </w:t>
      </w:r>
      <w:proofErr w:type="gramStart"/>
      <w:r w:rsidRPr="00676614">
        <w:rPr>
          <w:rFonts w:ascii="OpenSans" w:eastAsia="Times New Roman" w:hAnsi="OpenSans" w:cs="OpenSans"/>
          <w:color w:val="333333"/>
          <w:lang w:val="en-GB" w:eastAsia="en-GB"/>
        </w:rPr>
        <w:t>is</w:t>
      </w:r>
      <w:proofErr w:type="gramEnd"/>
      <w:r w:rsidRPr="00676614">
        <w:rPr>
          <w:rFonts w:ascii="OpenSans" w:eastAsia="Times New Roman" w:hAnsi="OpenSans" w:cs="OpenSans"/>
          <w:color w:val="333333"/>
          <w:lang w:val="en-GB" w:eastAsia="en-GB"/>
        </w:rPr>
        <w:t xml:space="preserve"> available to support our staff globally as needed, with hubs in Europe, the U.S. and Asia Pacific. We invest in educating our staff on our Code of Ethics and Business Conduct. Through this training, our employees are encouraged to identify and report illegal or unethical activity.</w:t>
      </w:r>
    </w:p>
    <w:p w14:paraId="19A9F114" w14:textId="77777777" w:rsidR="00676614" w:rsidRPr="00676614" w:rsidRDefault="00676614" w:rsidP="00676614">
      <w:pPr>
        <w:shd w:val="clear" w:color="auto" w:fill="F4F4F4"/>
        <w:spacing w:before="100" w:beforeAutospacing="1" w:after="100" w:afterAutospacing="1"/>
        <w:jc w:val="both"/>
        <w:outlineLvl w:val="1"/>
        <w:rPr>
          <w:rFonts w:ascii="Bebas Neue" w:eastAsia="Times New Roman" w:hAnsi="Bebas Neue" w:cs="Segoe UI"/>
          <w:b/>
          <w:bCs/>
          <w:color w:val="333333"/>
          <w:sz w:val="44"/>
          <w:szCs w:val="44"/>
          <w:lang w:val="en-GB" w:eastAsia="en-GB"/>
        </w:rPr>
      </w:pPr>
      <w:r w:rsidRPr="00676614">
        <w:rPr>
          <w:rFonts w:ascii="Bebas Neue" w:eastAsia="Times New Roman" w:hAnsi="Bebas Neue" w:cs="Segoe UI"/>
          <w:b/>
          <w:bCs/>
          <w:color w:val="333333"/>
          <w:sz w:val="44"/>
          <w:szCs w:val="44"/>
          <w:lang w:val="en-GB" w:eastAsia="en-GB"/>
        </w:rPr>
        <w:t>Our Commitment</w:t>
      </w:r>
    </w:p>
    <w:p w14:paraId="279238B3" w14:textId="77777777" w:rsidR="00676614" w:rsidRPr="00676614" w:rsidRDefault="00676614" w:rsidP="00676614">
      <w:pPr>
        <w:shd w:val="clear" w:color="auto" w:fill="F4F4F4"/>
        <w:spacing w:before="100" w:beforeAutospacing="1" w:after="100" w:afterAutospacing="1"/>
        <w:jc w:val="both"/>
        <w:rPr>
          <w:rFonts w:ascii="OpenSans" w:eastAsia="Times New Roman" w:hAnsi="OpenSans" w:cs="OpenSans"/>
          <w:color w:val="333333"/>
          <w:lang w:eastAsia="en-GB"/>
        </w:rPr>
      </w:pPr>
      <w:r w:rsidRPr="00676614">
        <w:rPr>
          <w:rFonts w:ascii="OpenSans" w:eastAsia="Times New Roman" w:hAnsi="OpenSans" w:cs="OpenSans"/>
          <w:color w:val="333333"/>
          <w:lang w:val="en-GB" w:eastAsia="en-GB"/>
        </w:rPr>
        <w:t>This statement is made pursuant to section 54(1) of the Modern Slavery Act 2015 and constitutes Edelman UK's anti-slavery and human trafficking statement for the financial year ending 30 June 2019.</w:t>
      </w:r>
    </w:p>
    <w:p w14:paraId="2F95F9DA" w14:textId="77777777" w:rsidR="00676614" w:rsidRPr="00676614" w:rsidRDefault="00676614" w:rsidP="00676614">
      <w:pPr>
        <w:shd w:val="clear" w:color="auto" w:fill="F4F4F4"/>
        <w:spacing w:before="100" w:beforeAutospacing="1" w:after="100" w:afterAutospacing="1"/>
        <w:jc w:val="both"/>
        <w:rPr>
          <w:rFonts w:ascii="OpenSans" w:eastAsia="Times New Roman" w:hAnsi="OpenSans" w:cs="OpenSans"/>
          <w:color w:val="333333"/>
          <w:lang w:eastAsia="en-GB"/>
        </w:rPr>
      </w:pPr>
      <w:r w:rsidRPr="00676614">
        <w:rPr>
          <w:rFonts w:ascii="OpenSans" w:eastAsia="Times New Roman" w:hAnsi="OpenSans" w:cs="OpenSans"/>
          <w:color w:val="333333"/>
          <w:lang w:val="en-GB" w:eastAsia="en-GB"/>
        </w:rPr>
        <w:t>The board of directors of Edelman UK has considered and approved this statement by board resolution on 10th December 2019, following which the Statement was signed by a Director.</w:t>
      </w:r>
    </w:p>
    <w:p w14:paraId="279EFD55" w14:textId="77777777" w:rsidR="00676614" w:rsidRPr="00676614" w:rsidRDefault="00676614" w:rsidP="00676614">
      <w:pPr>
        <w:jc w:val="both"/>
        <w:rPr>
          <w:rFonts w:ascii="Times New Roman" w:eastAsia="Times New Roman" w:hAnsi="Times New Roman" w:cs="Times New Roman"/>
          <w:lang w:eastAsia="en-GB"/>
        </w:rPr>
      </w:pPr>
    </w:p>
    <w:p w14:paraId="4DB2A3F1" w14:textId="77777777" w:rsidR="00610D6F" w:rsidRDefault="00610D6F" w:rsidP="00676614">
      <w:pPr>
        <w:jc w:val="both"/>
      </w:pPr>
    </w:p>
    <w:sectPr w:rsidR="00610D6F" w:rsidSect="00005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bas Neue">
    <w:altName w:val="Bebas Neue"/>
    <w:panose1 w:val="020B0606020202050201"/>
    <w:charset w:val="4D"/>
    <w:family w:val="swiss"/>
    <w:pitch w:val="variable"/>
    <w:sig w:usb0="00000007" w:usb1="00000001" w:usb2="00000000" w:usb3="00000000" w:csb0="00000093" w:csb1="00000000"/>
  </w:font>
  <w:font w:name="Segoe UI">
    <w:panose1 w:val="020B0604020202020204"/>
    <w:charset w:val="00"/>
    <w:family w:val="swiss"/>
    <w:pitch w:val="variable"/>
    <w:sig w:usb0="E4002EFF" w:usb1="C000E47F" w:usb2="00000009" w:usb3="00000000" w:csb0="000001FF" w:csb1="00000000"/>
  </w:font>
  <w:font w:name="Open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E6DDD"/>
    <w:multiLevelType w:val="multilevel"/>
    <w:tmpl w:val="242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4E157A"/>
    <w:multiLevelType w:val="multilevel"/>
    <w:tmpl w:val="2E98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614"/>
    <w:rsid w:val="00005FF0"/>
    <w:rsid w:val="00610D6F"/>
    <w:rsid w:val="0067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33D7F9"/>
  <w15:chartTrackingRefBased/>
  <w15:docId w15:val="{B3D8916D-3FAA-6344-B293-13A72B4D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7661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661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676614"/>
    <w:rPr>
      <w:b/>
      <w:bCs/>
    </w:rPr>
  </w:style>
  <w:style w:type="paragraph" w:styleId="NormalWeb">
    <w:name w:val="Normal (Web)"/>
    <w:basedOn w:val="Normal"/>
    <w:uiPriority w:val="99"/>
    <w:semiHidden/>
    <w:unhideWhenUsed/>
    <w:rsid w:val="0067661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18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ribd.com/doc/96445048/Code-of-Ethics-for-Suppliers-and-Service-Provi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ribd.com/doc/99357234/Human-Rights-Policy" TargetMode="External"/><Relationship Id="rId5" Type="http://schemas.openxmlformats.org/officeDocument/2006/relationships/hyperlink" Target="https://www.scribd.com/doc/96444691/Code-of-Ethic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1338</Words>
  <Characters>7631</Characters>
  <Application>Microsoft Office Word</Application>
  <DocSecurity>0</DocSecurity>
  <Lines>63</Lines>
  <Paragraphs>17</Paragraphs>
  <ScaleCrop>false</ScaleCrop>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Audibert, Zoe</dc:creator>
  <cp:keywords/>
  <dc:description/>
  <cp:lastModifiedBy>Audibert, Zoe</cp:lastModifiedBy>
  <cp:revision>1</cp:revision>
  <dcterms:created xsi:type="dcterms:W3CDTF">2020-12-18T10:19:00Z</dcterms:created>
  <dcterms:modified xsi:type="dcterms:W3CDTF">2020-12-18T10:20:00Z</dcterms:modified>
</cp:coreProperties>
</file>